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69" w:rsidRDefault="00D34169" w:rsidP="00D3416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01  октября 2021 года (пятница)</w:t>
      </w: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группа 3ТО</w:t>
      </w:r>
    </w:p>
    <w:p w:rsidR="00D34169" w:rsidRDefault="00D34169" w:rsidP="00D3416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Преподаватель:</w:t>
      </w:r>
      <w:r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>
          <w:rPr>
            <w:rStyle w:val="ad"/>
            <w:b/>
            <w:sz w:val="28"/>
            <w:szCs w:val="28"/>
            <w:lang w:val="en-US"/>
          </w:rPr>
          <w:t>piligrim</w:t>
        </w:r>
        <w:r>
          <w:rPr>
            <w:rStyle w:val="ad"/>
            <w:b/>
            <w:sz w:val="28"/>
            <w:szCs w:val="28"/>
          </w:rPr>
          <w:t>081167@</w:t>
        </w:r>
        <w:r>
          <w:rPr>
            <w:rStyle w:val="ad"/>
            <w:b/>
            <w:sz w:val="28"/>
            <w:szCs w:val="28"/>
            <w:lang w:val="en-US"/>
          </w:rPr>
          <w:t>mail</w:t>
        </w:r>
        <w:r>
          <w:rPr>
            <w:rStyle w:val="ad"/>
            <w:b/>
            <w:sz w:val="28"/>
            <w:szCs w:val="28"/>
          </w:rPr>
          <w:t>.</w:t>
        </w:r>
        <w:r>
          <w:rPr>
            <w:rStyle w:val="ad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сообщество «Дисциплина ОП.12 "АЭМ"» в социальной сети «ВВконтакте» </w:t>
      </w:r>
      <w:hyperlink r:id="rId7" w:history="1">
        <w:r>
          <w:rPr>
            <w:rStyle w:val="ad"/>
            <w:sz w:val="28"/>
            <w:szCs w:val="28"/>
          </w:rPr>
          <w:t>https://vk.com/public202393229</w:t>
        </w:r>
      </w:hyperlink>
      <w:r>
        <w:rPr>
          <w:color w:val="0070C0"/>
          <w:sz w:val="28"/>
          <w:szCs w:val="28"/>
          <w:u w:val="single"/>
        </w:rPr>
        <w:t xml:space="preserve"> </w:t>
      </w: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ОП.12  «Автомобильные эксплуатационные материалы»</w:t>
      </w:r>
    </w:p>
    <w:p w:rsidR="00D34169" w:rsidRDefault="00D34169" w:rsidP="00D3416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Методическая цель: </w:t>
      </w:r>
      <w:r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студентов.</w:t>
      </w:r>
      <w:r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                </w:t>
      </w:r>
    </w:p>
    <w:p w:rsidR="00D34169" w:rsidRDefault="00D34169" w:rsidP="00D34169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Учебная цель: </w:t>
      </w:r>
      <w:r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>
        <w:rPr>
          <w:rFonts w:ascii="Times New Roman" w:hAnsi="Times New Roman" w:cs="Times New Roman"/>
          <w:b w:val="0"/>
          <w:color w:val="auto"/>
          <w:lang w:val="uk-UA"/>
        </w:rPr>
        <w:t>дисциплины ОП.12  «Автомобильные эксплуатационные материалы»</w:t>
      </w:r>
      <w:r>
        <w:rPr>
          <w:rFonts w:ascii="Times New Roman" w:hAnsi="Times New Roman" w:cs="Times New Roman"/>
          <w:b w:val="0"/>
          <w:color w:val="auto"/>
        </w:rPr>
        <w:t>, с о</w:t>
      </w:r>
      <w:r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>
        <w:rPr>
          <w:rFonts w:ascii="Times New Roman" w:hAnsi="Times New Roman" w:cs="Times New Roman"/>
          <w:b w:val="0"/>
          <w:color w:val="auto"/>
        </w:rPr>
        <w:t>современных марках и свойствах автомобильных эксплуатационных материалов.</w:t>
      </w:r>
      <w:r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D34169" w:rsidRDefault="00D34169" w:rsidP="00D34169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Воспитательная цель: </w:t>
      </w:r>
      <w:r>
        <w:rPr>
          <w:rStyle w:val="hps"/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интерес к использованию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на практике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полученных</w:t>
      </w:r>
      <w:r>
        <w:rPr>
          <w:sz w:val="28"/>
          <w:szCs w:val="28"/>
        </w:rPr>
        <w:t xml:space="preserve"> теоретических </w:t>
      </w:r>
      <w:r>
        <w:rPr>
          <w:rStyle w:val="hps"/>
          <w:sz w:val="28"/>
          <w:szCs w:val="28"/>
        </w:rPr>
        <w:t>знаний</w:t>
      </w:r>
      <w:r>
        <w:rPr>
          <w:sz w:val="28"/>
          <w:szCs w:val="28"/>
          <w:lang w:val="uk-UA"/>
        </w:rPr>
        <w:t xml:space="preserve"> по дисциплине ОП.12  «Автомобильные эксплуатационные материалы».</w:t>
      </w:r>
    </w:p>
    <w:p w:rsidR="00011D8F" w:rsidRDefault="00011D8F" w:rsidP="00011D8F">
      <w:pPr>
        <w:tabs>
          <w:tab w:val="left" w:pos="284"/>
          <w:tab w:val="left" w:pos="567"/>
        </w:tabs>
        <w:spacing w:line="360" w:lineRule="auto"/>
        <w:jc w:val="right"/>
        <w:rPr>
          <w:i/>
          <w:u w:val="single"/>
          <w:lang w:val="uk-UA"/>
        </w:rPr>
      </w:pPr>
    </w:p>
    <w:p w:rsidR="00011D8F" w:rsidRPr="004B5618" w:rsidRDefault="004B5618" w:rsidP="004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4B5618">
        <w:rPr>
          <w:b/>
          <w:bCs/>
          <w:sz w:val="28"/>
          <w:szCs w:val="28"/>
        </w:rPr>
        <w:t>Раздел 2. «</w:t>
      </w:r>
      <w:r w:rsidRPr="004B5618">
        <w:rPr>
          <w:b/>
          <w:sz w:val="28"/>
          <w:szCs w:val="28"/>
        </w:rPr>
        <w:t>Смазочные масла и другие эксплуатационные материалы»</w:t>
      </w:r>
    </w:p>
    <w:p w:rsidR="004B5618" w:rsidRPr="004B5618" w:rsidRDefault="004B5618" w:rsidP="004B5618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 w:rsidRPr="004B5618">
        <w:rPr>
          <w:b/>
          <w:bCs/>
          <w:sz w:val="28"/>
          <w:szCs w:val="28"/>
        </w:rPr>
        <w:t xml:space="preserve">Тема 2.1. </w:t>
      </w:r>
      <w:r>
        <w:rPr>
          <w:b/>
          <w:bCs/>
          <w:sz w:val="28"/>
          <w:szCs w:val="28"/>
        </w:rPr>
        <w:t>«</w:t>
      </w:r>
      <w:r w:rsidRPr="004B5618">
        <w:rPr>
          <w:b/>
          <w:sz w:val="28"/>
          <w:szCs w:val="28"/>
        </w:rPr>
        <w:t xml:space="preserve">Автомобильные </w:t>
      </w:r>
      <w:r w:rsidRPr="004B5618">
        <w:rPr>
          <w:b/>
          <w:sz w:val="28"/>
          <w:szCs w:val="28"/>
          <w:lang w:val="uk-UA"/>
        </w:rPr>
        <w:t>масла</w:t>
      </w:r>
      <w:r>
        <w:rPr>
          <w:b/>
          <w:sz w:val="28"/>
          <w:szCs w:val="28"/>
          <w:lang w:val="uk-UA"/>
        </w:rPr>
        <w:t>»</w:t>
      </w:r>
    </w:p>
    <w:p w:rsidR="00011D8F" w:rsidRDefault="00011D8F" w:rsidP="00011D8F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6</w:t>
      </w:r>
      <w:r w:rsidR="00C85FE3">
        <w:rPr>
          <w:b/>
          <w:sz w:val="28"/>
          <w:szCs w:val="28"/>
          <w:lang w:val="uk-UA"/>
        </w:rPr>
        <w:t xml:space="preserve"> (занятие № 8)</w:t>
      </w:r>
    </w:p>
    <w:p w:rsidR="00011D8F" w:rsidRDefault="00011D8F" w:rsidP="00011D8F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Автомобильные </w:t>
      </w:r>
      <w:r w:rsidR="000D65CB" w:rsidRPr="000D65CB">
        <w:rPr>
          <w:sz w:val="28"/>
          <w:szCs w:val="28"/>
        </w:rPr>
        <w:t>смазочны</w:t>
      </w:r>
      <w:r w:rsidR="000D65CB">
        <w:rPr>
          <w:sz w:val="28"/>
          <w:szCs w:val="28"/>
        </w:rPr>
        <w:t>е</w:t>
      </w:r>
      <w:r w:rsidR="000D65CB" w:rsidRPr="000D65CB">
        <w:rPr>
          <w:sz w:val="28"/>
          <w:szCs w:val="28"/>
        </w:rPr>
        <w:t xml:space="preserve"> материал</w:t>
      </w:r>
      <w:r w:rsidR="000D65CB">
        <w:rPr>
          <w:sz w:val="28"/>
          <w:szCs w:val="28"/>
        </w:rPr>
        <w:t>ы</w:t>
      </w:r>
      <w:r w:rsidR="000D65CB" w:rsidRPr="000D65CB">
        <w:rPr>
          <w:sz w:val="28"/>
          <w:szCs w:val="28"/>
        </w:rPr>
        <w:t xml:space="preserve">. </w:t>
      </w:r>
      <w:r w:rsidR="000D65CB">
        <w:rPr>
          <w:sz w:val="28"/>
          <w:szCs w:val="28"/>
        </w:rPr>
        <w:t>М</w:t>
      </w:r>
      <w:r w:rsidR="000D65CB" w:rsidRPr="000D65CB">
        <w:rPr>
          <w:sz w:val="28"/>
          <w:szCs w:val="28"/>
        </w:rPr>
        <w:t>оторные масла</w:t>
      </w:r>
      <w:r>
        <w:rPr>
          <w:sz w:val="28"/>
          <w:szCs w:val="28"/>
          <w:lang w:val="uk-UA"/>
        </w:rPr>
        <w:t>»</w:t>
      </w:r>
    </w:p>
    <w:p w:rsidR="00011D8F" w:rsidRDefault="00011D8F" w:rsidP="00011D8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011D8F" w:rsidRDefault="00011D8F" w:rsidP="00011D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65CB" w:rsidRPr="000D65CB">
        <w:rPr>
          <w:sz w:val="28"/>
          <w:szCs w:val="28"/>
        </w:rPr>
        <w:t>Классификация автомобильных смазочных материалов.</w:t>
      </w:r>
    </w:p>
    <w:p w:rsidR="008F4DF0" w:rsidRDefault="00011D8F" w:rsidP="008F4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65CB" w:rsidRPr="000D65CB">
        <w:rPr>
          <w:sz w:val="28"/>
          <w:szCs w:val="28"/>
        </w:rPr>
        <w:t>Автомобильные моторные масла, требования к ним.</w:t>
      </w:r>
    </w:p>
    <w:p w:rsidR="008F4DF0" w:rsidRDefault="008F4DF0" w:rsidP="00011D8F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8F4DF0" w:rsidRDefault="008F4DF0" w:rsidP="00011D8F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8F4DF0" w:rsidRDefault="008F4DF0" w:rsidP="00011D8F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8F4DF0" w:rsidRDefault="008F4DF0" w:rsidP="00011D8F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011D8F" w:rsidRDefault="00011D8F" w:rsidP="00011D8F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8924EF" w:rsidRPr="008924EF" w:rsidRDefault="008924EF" w:rsidP="008924EF">
      <w:pPr>
        <w:spacing w:line="360" w:lineRule="auto"/>
        <w:rPr>
          <w:b/>
          <w:sz w:val="28"/>
          <w:szCs w:val="28"/>
        </w:rPr>
      </w:pPr>
      <w:r w:rsidRPr="008924EF">
        <w:rPr>
          <w:b/>
          <w:sz w:val="28"/>
          <w:szCs w:val="28"/>
        </w:rPr>
        <w:t>1. Классификация автомобильных смазочных материалов.</w:t>
      </w:r>
    </w:p>
    <w:p w:rsidR="008924EF" w:rsidRDefault="008924EF" w:rsidP="008924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 xml:space="preserve">Все масла нефтяного происхождения делятся на четыре группы: </w:t>
      </w:r>
      <w:r w:rsidRPr="008924EF">
        <w:rPr>
          <w:i/>
          <w:iCs/>
          <w:sz w:val="28"/>
          <w:szCs w:val="28"/>
        </w:rPr>
        <w:t xml:space="preserve">моторные </w:t>
      </w:r>
      <w:r w:rsidRPr="008924EF">
        <w:rPr>
          <w:sz w:val="28"/>
          <w:szCs w:val="28"/>
        </w:rPr>
        <w:t>(для авиационных, газотурбинных, карбюраторных и ди</w:t>
      </w:r>
      <w:r w:rsidRPr="008924EF">
        <w:rPr>
          <w:sz w:val="28"/>
          <w:szCs w:val="28"/>
        </w:rPr>
        <w:softHyphen/>
        <w:t xml:space="preserve">зельных двигателей), </w:t>
      </w:r>
      <w:r w:rsidRPr="008924EF">
        <w:rPr>
          <w:i/>
          <w:iCs/>
          <w:sz w:val="28"/>
          <w:szCs w:val="28"/>
        </w:rPr>
        <w:t xml:space="preserve">трансмиссионные </w:t>
      </w:r>
      <w:r w:rsidRPr="008924EF">
        <w:rPr>
          <w:sz w:val="28"/>
          <w:szCs w:val="28"/>
        </w:rPr>
        <w:t>(в том числе для гидропере</w:t>
      </w:r>
      <w:r w:rsidRPr="008924EF">
        <w:rPr>
          <w:sz w:val="28"/>
          <w:szCs w:val="28"/>
        </w:rPr>
        <w:softHyphen/>
        <w:t xml:space="preserve">дач гидродинамических и гидрообъемных приводов), </w:t>
      </w:r>
      <w:r w:rsidRPr="008924EF">
        <w:rPr>
          <w:i/>
          <w:iCs/>
          <w:sz w:val="28"/>
          <w:szCs w:val="28"/>
        </w:rPr>
        <w:t xml:space="preserve">специальные </w:t>
      </w:r>
      <w:r w:rsidRPr="008924EF">
        <w:rPr>
          <w:sz w:val="28"/>
          <w:szCs w:val="28"/>
        </w:rPr>
        <w:t xml:space="preserve">(турбинные, компрессорные и др.) и </w:t>
      </w:r>
      <w:r w:rsidRPr="008924EF">
        <w:rPr>
          <w:i/>
          <w:iCs/>
          <w:sz w:val="28"/>
          <w:szCs w:val="28"/>
        </w:rPr>
        <w:t>различного назначения.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Современные моторные масла подразделяются на три вида: минеральные, синтетические и частично синтетические. Все они состоят из базовых масел и точно подобранного пакета присадок, которые вводятся для улучшения эксплуатационных свойств.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Условия работы масел в двигателях различных конструкций могут существенно отличаться друг от друга, что обусловливает выбор моторного масла для конкретного типа двигателя.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Для обеспечения правильности выбора и решения вопроса вза</w:t>
      </w:r>
      <w:r w:rsidRPr="008924EF">
        <w:rPr>
          <w:sz w:val="28"/>
          <w:szCs w:val="28"/>
        </w:rPr>
        <w:softHyphen/>
        <w:t>имозаменяемости масел в нашей стране и за рубежом существуют различные их классификации.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128B9">
        <w:rPr>
          <w:sz w:val="28"/>
          <w:szCs w:val="28"/>
          <w:highlight w:val="yellow"/>
        </w:rPr>
        <w:t>Основное назначение смазочного масла</w:t>
      </w:r>
      <w:r w:rsidRPr="008924EF">
        <w:rPr>
          <w:sz w:val="28"/>
          <w:szCs w:val="28"/>
        </w:rPr>
        <w:t xml:space="preserve"> — это обеспечение на</w:t>
      </w:r>
      <w:r w:rsidRPr="008924EF">
        <w:rPr>
          <w:sz w:val="28"/>
          <w:szCs w:val="28"/>
        </w:rPr>
        <w:softHyphen/>
        <w:t>дежной экономичной работы двигателя, в течение установленного для него моторесурса, т.е. любое смазочное масло должно обеспе</w:t>
      </w:r>
      <w:r w:rsidRPr="008924EF">
        <w:rPr>
          <w:sz w:val="28"/>
          <w:szCs w:val="28"/>
        </w:rPr>
        <w:softHyphen/>
        <w:t>чивать: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уменьшение износа деталей;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снижение потерь энергии на трение;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уплотнение зазоров между деталями (например, между порш</w:t>
      </w:r>
      <w:r w:rsidRPr="008924EF">
        <w:rPr>
          <w:sz w:val="28"/>
          <w:szCs w:val="28"/>
        </w:rPr>
        <w:softHyphen/>
        <w:t>нем и гильзой цилиндра двигателя);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отвод тепла от нагретых деталей;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вынос из зон трения продуктов износа и перенос их в фильтру</w:t>
      </w:r>
      <w:r w:rsidRPr="008924EF">
        <w:rPr>
          <w:sz w:val="28"/>
          <w:szCs w:val="28"/>
        </w:rPr>
        <w:softHyphen/>
        <w:t>ющие устройства систем смазки;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t>защиту металлических поверхностей от коррозии.</w:t>
      </w:r>
    </w:p>
    <w:p w:rsidR="008924EF" w:rsidRPr="008924EF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8924EF">
        <w:rPr>
          <w:sz w:val="28"/>
          <w:szCs w:val="28"/>
        </w:rPr>
        <w:lastRenderedPageBreak/>
        <w:t>Для успешного выполнения перечисленных функций моторные масла должны удовлетворять ряду эксплуатационных требований: иметь минимально возможную температуру застывания и опреде</w:t>
      </w:r>
      <w:r w:rsidRPr="008924EF">
        <w:rPr>
          <w:sz w:val="28"/>
          <w:szCs w:val="28"/>
        </w:rPr>
        <w:softHyphen/>
        <w:t>ленные вязкостные показатели, быть достаточно физически и хи</w:t>
      </w:r>
      <w:r w:rsidRPr="008924EF">
        <w:rPr>
          <w:sz w:val="28"/>
          <w:szCs w:val="28"/>
        </w:rPr>
        <w:softHyphen/>
        <w:t>мически стабильными, обладать минимальным коррозионным воз</w:t>
      </w:r>
      <w:r w:rsidRPr="008924EF">
        <w:rPr>
          <w:sz w:val="28"/>
          <w:szCs w:val="28"/>
        </w:rPr>
        <w:softHyphen/>
        <w:t>действием на металлы и не содержать механических примесей и воды.</w:t>
      </w:r>
    </w:p>
    <w:p w:rsidR="008924EF" w:rsidRPr="001E3BD6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</w:pP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Вязкость — одно из важнейших свойств масла, имеющее мно</w:t>
      </w:r>
      <w:r w:rsidRPr="004624F8">
        <w:rPr>
          <w:sz w:val="28"/>
          <w:szCs w:val="28"/>
        </w:rPr>
        <w:softHyphen/>
        <w:t>гостороннее эксплуатационное значение.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От вязкости масла зависят режим смазывания пар трения, от</w:t>
      </w:r>
      <w:r w:rsidRPr="004624F8">
        <w:rPr>
          <w:sz w:val="28"/>
          <w:szCs w:val="28"/>
        </w:rPr>
        <w:softHyphen/>
        <w:t>вод тепла от рабочих поверхностей, уплотнение зазоров, энерге</w:t>
      </w:r>
      <w:r w:rsidRPr="004624F8">
        <w:rPr>
          <w:sz w:val="28"/>
          <w:szCs w:val="28"/>
        </w:rPr>
        <w:softHyphen/>
        <w:t>тические потери в двигателе, его эксплуатационные качества, а также запуск двигателя, прокачивание масла по системе смазки, охлаждение трущихся деталей и их очистка от загрязнения.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Масло с чрезмерно низкой вязкостью легко выдавливается из зазоров между деталями, что ведет к повышенному износу меха</w:t>
      </w:r>
      <w:r w:rsidRPr="004624F8">
        <w:rPr>
          <w:sz w:val="28"/>
          <w:szCs w:val="28"/>
        </w:rPr>
        <w:softHyphen/>
        <w:t>низмов и увеличению расхода смазочного материала. При слиш</w:t>
      </w:r>
      <w:r w:rsidRPr="004624F8">
        <w:rPr>
          <w:sz w:val="28"/>
          <w:szCs w:val="28"/>
        </w:rPr>
        <w:softHyphen/>
        <w:t>ком высокой вязкости, с одной стороны, затрудняется подача масла в зазоры, следствием чего также является интенсивный износ ме</w:t>
      </w:r>
      <w:r w:rsidRPr="004624F8">
        <w:rPr>
          <w:sz w:val="28"/>
          <w:szCs w:val="28"/>
        </w:rPr>
        <w:softHyphen/>
        <w:t>ханизмов, а с другой стороны, возрастает расход энергии на отно</w:t>
      </w:r>
      <w:r w:rsidRPr="004624F8">
        <w:rPr>
          <w:sz w:val="28"/>
          <w:szCs w:val="28"/>
        </w:rPr>
        <w:softHyphen/>
        <w:t>сительное перемещение смазанных или погруженных в масляную ванну деталей. Поэтому вязкостные свойства моторных масел опре</w:t>
      </w:r>
      <w:r w:rsidRPr="004624F8">
        <w:rPr>
          <w:sz w:val="28"/>
          <w:szCs w:val="28"/>
        </w:rPr>
        <w:softHyphen/>
        <w:t>деляются в стандартах значениями вязкости при 100 и 0 °С (а для некоторых масел при —18°С) и индексом вязкости (ИВ), т.е. ин</w:t>
      </w:r>
      <w:r w:rsidRPr="004624F8">
        <w:rPr>
          <w:sz w:val="28"/>
          <w:szCs w:val="28"/>
        </w:rPr>
        <w:softHyphen/>
        <w:t>тенсивностью изменения вязкости с повышением или понижением температуры.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Увеличение вязкости масла с понижением температуры обу</w:t>
      </w:r>
      <w:r w:rsidRPr="004624F8">
        <w:rPr>
          <w:sz w:val="28"/>
          <w:szCs w:val="28"/>
        </w:rPr>
        <w:softHyphen/>
        <w:t>словливает значительные трудности при эксплуатации автомоби</w:t>
      </w:r>
      <w:r w:rsidRPr="004624F8">
        <w:rPr>
          <w:sz w:val="28"/>
          <w:szCs w:val="28"/>
        </w:rPr>
        <w:softHyphen/>
        <w:t>лей, особенно в зимнее время, усложняя пуск двигателей.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Надежный пуск карбюраторных двигателей осуществляется при частоте вращения коленчатого вала 35...50 об/мин (при темпера</w:t>
      </w:r>
      <w:r w:rsidRPr="004624F8">
        <w:rPr>
          <w:sz w:val="28"/>
          <w:szCs w:val="28"/>
        </w:rPr>
        <w:softHyphen/>
        <w:t xml:space="preserve">туре окружающего воздуха —10... +20 °С), а дизельных двигателей с различным способом </w:t>
      </w:r>
      <w:r w:rsidRPr="004624F8">
        <w:rPr>
          <w:sz w:val="28"/>
          <w:szCs w:val="28"/>
        </w:rPr>
        <w:lastRenderedPageBreak/>
        <w:t>смесеобразования — при средней частоте вращения 100...200 об/мин (при температуре до 0°С).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Индекс вязкости автомобильных масел должен быть не менее 90.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Для получения масел с хорошими вязкостно-температурными свойствами в базовые маловязкие масла (с вязкостью при 100°С менее 5 мм</w:t>
      </w:r>
      <w:r w:rsidRPr="004624F8">
        <w:rPr>
          <w:sz w:val="28"/>
          <w:szCs w:val="28"/>
          <w:vertAlign w:val="superscript"/>
        </w:rPr>
        <w:t>2</w:t>
      </w:r>
      <w:r w:rsidRPr="004624F8">
        <w:rPr>
          <w:sz w:val="28"/>
          <w:szCs w:val="28"/>
        </w:rPr>
        <w:t>/с) добавляют 3...4 % вязкостных присадок, например полиизобутилена. Полученные таким образом масла, называемые загущенными, обладают высоким ИВ (115... 140).</w:t>
      </w:r>
    </w:p>
    <w:p w:rsidR="008924EF" w:rsidRPr="004624F8" w:rsidRDefault="008924EF" w:rsidP="008F4DF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Загущенные масла имеют значительно лучшие низкотемпера</w:t>
      </w:r>
      <w:r w:rsidRPr="004624F8">
        <w:rPr>
          <w:sz w:val="28"/>
          <w:szCs w:val="28"/>
        </w:rPr>
        <w:softHyphen/>
        <w:t>турные свойства, что особенно важно при пуске двигателей в холодное время и для снижения пусковых износов. Использование для автомобильных двигателей загущенных внесезонных масел, обеспечивающих надежную их работу, дает существенный техни</w:t>
      </w:r>
      <w:r w:rsidRPr="004624F8">
        <w:rPr>
          <w:sz w:val="28"/>
          <w:szCs w:val="28"/>
        </w:rPr>
        <w:softHyphen/>
        <w:t>ко-экономический эффект: на 3... 7 % повышается мощность дви</w:t>
      </w:r>
      <w:r w:rsidRPr="004624F8">
        <w:rPr>
          <w:sz w:val="28"/>
          <w:szCs w:val="28"/>
        </w:rPr>
        <w:softHyphen/>
        <w:t>гателя, а также снижаются механические потери на трение.</w:t>
      </w:r>
    </w:p>
    <w:p w:rsidR="004624F8" w:rsidRDefault="004624F8" w:rsidP="004624F8">
      <w:pPr>
        <w:spacing w:line="360" w:lineRule="auto"/>
        <w:rPr>
          <w:sz w:val="28"/>
          <w:szCs w:val="28"/>
        </w:rPr>
      </w:pPr>
    </w:p>
    <w:p w:rsidR="004624F8" w:rsidRPr="004624F8" w:rsidRDefault="004624F8" w:rsidP="004624F8">
      <w:pPr>
        <w:spacing w:line="360" w:lineRule="auto"/>
        <w:rPr>
          <w:b/>
          <w:sz w:val="28"/>
          <w:szCs w:val="28"/>
        </w:rPr>
      </w:pPr>
      <w:r w:rsidRPr="004624F8">
        <w:rPr>
          <w:b/>
          <w:sz w:val="28"/>
          <w:szCs w:val="28"/>
        </w:rPr>
        <w:t>2. Автомобильные моторные масла, требования к ним.</w:t>
      </w:r>
    </w:p>
    <w:p w:rsidR="00E23DD8" w:rsidRDefault="00E23DD8" w:rsidP="008F4DF0">
      <w:pPr>
        <w:spacing w:line="360" w:lineRule="auto"/>
        <w:ind w:firstLine="709"/>
        <w:jc w:val="both"/>
        <w:rPr>
          <w:sz w:val="28"/>
          <w:szCs w:val="28"/>
        </w:rPr>
      </w:pPr>
      <w:r w:rsidRPr="00E23DD8">
        <w:rPr>
          <w:sz w:val="28"/>
          <w:szCs w:val="28"/>
        </w:rPr>
        <w:t xml:space="preserve">Моторными маслами принято называть масла, назначением которых является смазывание поршневых двигателей внутреннего сгорания. Система смазки ДВС является одной из самых сложных агрегатов, нуждающихся в смазывании. </w:t>
      </w:r>
    </w:p>
    <w:p w:rsidR="004624F8" w:rsidRDefault="006C70AB" w:rsidP="008F4DF0">
      <w:pPr>
        <w:spacing w:line="360" w:lineRule="auto"/>
        <w:ind w:firstLine="709"/>
        <w:rPr>
          <w:sz w:val="28"/>
          <w:szCs w:val="28"/>
        </w:rPr>
      </w:pPr>
      <w:r w:rsidRPr="006C70AB">
        <w:rPr>
          <w:sz w:val="28"/>
          <w:szCs w:val="28"/>
        </w:rPr>
        <w:t xml:space="preserve">Моторное масло - это важный элемент конструкции двигателя. Современные моторные масла должны отвечать многим требованиям, главные из которых перечислены ниже: </w:t>
      </w:r>
      <w:r w:rsidRPr="006C70AB">
        <w:rPr>
          <w:sz w:val="28"/>
          <w:szCs w:val="28"/>
        </w:rPr>
        <w:br/>
        <w:t xml:space="preserve">• высокие моющие способности (обеспечивающие чистоту деталей двигателя) 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br/>
        <w:t>• высокие термическая и термоокислительная стабильности(позволяют охлаждать поршня, повышать предельный нагрев масла в картере, увеличивать срок замены)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br/>
        <w:t xml:space="preserve">• достаточные противоизносные свойства(обеспечивающие прочность масляной пленки, нужной вязкостью ,способностью химически </w:t>
      </w:r>
      <w:r w:rsidRPr="006C70AB">
        <w:rPr>
          <w:sz w:val="28"/>
          <w:szCs w:val="28"/>
        </w:rPr>
        <w:lastRenderedPageBreak/>
        <w:t>модифицировать поверхность металла)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t xml:space="preserve"> </w:t>
      </w:r>
      <w:r w:rsidRPr="006C70AB">
        <w:rPr>
          <w:sz w:val="28"/>
          <w:szCs w:val="28"/>
        </w:rPr>
        <w:br/>
        <w:t xml:space="preserve">• отсутствие коррозионного воздействия на материалы деталей двигателя как в процессе работы, так и при длительных перерывах; </w:t>
      </w:r>
      <w:r w:rsidRPr="006C70AB">
        <w:rPr>
          <w:sz w:val="28"/>
          <w:szCs w:val="28"/>
        </w:rPr>
        <w:br/>
        <w:t xml:space="preserve">• стойкость к старению, способность противостоять внешним воздействиям с минимальным ухудшением свойств; </w:t>
      </w:r>
      <w:r w:rsidRPr="006C70AB">
        <w:rPr>
          <w:sz w:val="28"/>
          <w:szCs w:val="28"/>
        </w:rPr>
        <w:br/>
        <w:t>• пологость вязкостно-температурной характеристики (обеспечение нормальной работы в экстремальных условиях при высоких нагрузках и различной температуре окружающей среды)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t xml:space="preserve"> </w:t>
      </w:r>
      <w:r w:rsidRPr="006C70AB">
        <w:rPr>
          <w:sz w:val="28"/>
          <w:szCs w:val="28"/>
        </w:rPr>
        <w:br/>
        <w:t>• совместимость с материалами уплотнений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br/>
        <w:t>• высокая стабильность при транспортировании и хранении</w:t>
      </w:r>
      <w:r>
        <w:rPr>
          <w:sz w:val="28"/>
          <w:szCs w:val="28"/>
        </w:rPr>
        <w:t>;</w:t>
      </w:r>
      <w:r w:rsidRPr="006C70AB">
        <w:rPr>
          <w:sz w:val="28"/>
          <w:szCs w:val="28"/>
        </w:rPr>
        <w:t xml:space="preserve"> </w:t>
      </w:r>
      <w:r w:rsidRPr="006C70AB">
        <w:rPr>
          <w:sz w:val="28"/>
          <w:szCs w:val="28"/>
        </w:rPr>
        <w:br/>
        <w:t xml:space="preserve">• малая вспениваемость при высокой и низкой температурах; </w:t>
      </w:r>
      <w:r w:rsidRPr="006C70AB">
        <w:rPr>
          <w:sz w:val="28"/>
          <w:szCs w:val="28"/>
        </w:rPr>
        <w:br/>
        <w:t xml:space="preserve">• малая летучесть, низкий расход на угар (экологичность). </w:t>
      </w:r>
      <w:r w:rsidRPr="006C70AB">
        <w:rPr>
          <w:sz w:val="28"/>
          <w:szCs w:val="28"/>
        </w:rPr>
        <w:br/>
        <w:t>К некоторым маслам (судовым, энергосберегающим и др.) предъявляют особые, дополнительные требования.</w:t>
      </w:r>
    </w:p>
    <w:p w:rsidR="006C70AB" w:rsidRPr="006C70AB" w:rsidRDefault="006C70AB" w:rsidP="006C70AB">
      <w:pPr>
        <w:ind w:firstLine="708"/>
        <w:rPr>
          <w:b/>
          <w:sz w:val="28"/>
          <w:szCs w:val="28"/>
        </w:rPr>
      </w:pPr>
    </w:p>
    <w:p w:rsidR="008444A2" w:rsidRDefault="008444A2" w:rsidP="008444A2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8444A2" w:rsidRDefault="008444A2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Как классифицируются  автомобильные  </w:t>
      </w:r>
      <w:r w:rsidR="008F4DF0">
        <w:rPr>
          <w:color w:val="000000"/>
          <w:sz w:val="28"/>
          <w:szCs w:val="28"/>
          <w:lang w:val="uk-UA"/>
        </w:rPr>
        <w:t>смазочные материалы</w:t>
      </w:r>
      <w:r>
        <w:rPr>
          <w:sz w:val="28"/>
          <w:szCs w:val="28"/>
        </w:rPr>
        <w:t>?</w:t>
      </w:r>
    </w:p>
    <w:p w:rsidR="008F4DF0" w:rsidRDefault="008444A2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такое </w:t>
      </w:r>
      <w:r w:rsidR="008F4DF0">
        <w:rPr>
          <w:sz w:val="28"/>
          <w:szCs w:val="28"/>
        </w:rPr>
        <w:t>моторные автомобильные масла и какие к ним предъявляются требования</w:t>
      </w:r>
      <w:r>
        <w:rPr>
          <w:sz w:val="28"/>
          <w:szCs w:val="28"/>
        </w:rPr>
        <w:t xml:space="preserve">? </w:t>
      </w:r>
    </w:p>
    <w:p w:rsidR="008444A2" w:rsidRDefault="008F4DF0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44A2">
        <w:rPr>
          <w:sz w:val="28"/>
          <w:szCs w:val="28"/>
        </w:rPr>
        <w:t xml:space="preserve">Приведите марки современных </w:t>
      </w:r>
      <w:r>
        <w:rPr>
          <w:sz w:val="28"/>
          <w:szCs w:val="28"/>
        </w:rPr>
        <w:t>моторных автомобильных масел</w:t>
      </w:r>
      <w:r w:rsidR="008444A2">
        <w:rPr>
          <w:sz w:val="28"/>
          <w:szCs w:val="28"/>
        </w:rPr>
        <w:t>.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С.К.Полянский, В.М. Коваленко. «Эксплуатационные материалы» - Киев, "Лыбидь", 2003 г. 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8444A2" w:rsidRDefault="008444A2" w:rsidP="008444A2">
      <w:pPr>
        <w:jc w:val="both"/>
        <w:rPr>
          <w:sz w:val="28"/>
          <w:szCs w:val="28"/>
        </w:rPr>
      </w:pP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8444A2" w:rsidRDefault="008444A2" w:rsidP="008444A2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8444A2" w:rsidRDefault="008444A2" w:rsidP="008444A2">
      <w:pPr>
        <w:jc w:val="both"/>
        <w:rPr>
          <w:sz w:val="28"/>
          <w:szCs w:val="28"/>
        </w:rPr>
      </w:pPr>
    </w:p>
    <w:p w:rsidR="008444A2" w:rsidRDefault="008444A2" w:rsidP="00844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8444A2" w:rsidRDefault="008444A2" w:rsidP="008444A2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8444A2" w:rsidRPr="008924EF" w:rsidRDefault="008444A2" w:rsidP="00011D8F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sectPr w:rsidR="008444A2" w:rsidRPr="008924EF" w:rsidSect="00495B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33" w:rsidRDefault="00375133" w:rsidP="004624F8">
      <w:r>
        <w:separator/>
      </w:r>
    </w:p>
  </w:endnote>
  <w:endnote w:type="continuationSeparator" w:id="1">
    <w:p w:rsidR="00375133" w:rsidRDefault="00375133" w:rsidP="0046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33" w:rsidRDefault="00375133" w:rsidP="004624F8">
      <w:r>
        <w:separator/>
      </w:r>
    </w:p>
  </w:footnote>
  <w:footnote w:type="continuationSeparator" w:id="1">
    <w:p w:rsidR="00375133" w:rsidRDefault="00375133" w:rsidP="00462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7081"/>
      <w:docPartObj>
        <w:docPartGallery w:val="Page Numbers (Top of Page)"/>
        <w:docPartUnique/>
      </w:docPartObj>
    </w:sdtPr>
    <w:sdtContent>
      <w:p w:rsidR="004624F8" w:rsidRDefault="00A67512">
        <w:pPr>
          <w:pStyle w:val="a9"/>
          <w:jc w:val="right"/>
        </w:pPr>
        <w:fldSimple w:instr=" PAGE   \* MERGEFORMAT ">
          <w:r w:rsidR="00D128B9">
            <w:rPr>
              <w:noProof/>
            </w:rPr>
            <w:t>6</w:t>
          </w:r>
        </w:fldSimple>
      </w:p>
    </w:sdtContent>
  </w:sdt>
  <w:p w:rsidR="004624F8" w:rsidRDefault="004624F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D8F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0B8"/>
    <w:rsid w:val="0000423F"/>
    <w:rsid w:val="000057BC"/>
    <w:rsid w:val="00005CE1"/>
    <w:rsid w:val="00007234"/>
    <w:rsid w:val="00007CA5"/>
    <w:rsid w:val="000119F5"/>
    <w:rsid w:val="00011D8F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4091"/>
    <w:rsid w:val="000251D1"/>
    <w:rsid w:val="00025A4F"/>
    <w:rsid w:val="00025CAF"/>
    <w:rsid w:val="00027028"/>
    <w:rsid w:val="00027534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5CB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061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6FA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133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4F8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618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0828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943"/>
    <w:rsid w:val="005F3D6C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31C4"/>
    <w:rsid w:val="006C420F"/>
    <w:rsid w:val="006C4C26"/>
    <w:rsid w:val="006C683A"/>
    <w:rsid w:val="006C6F21"/>
    <w:rsid w:val="006C70AB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4A2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24EF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4DF0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D2F"/>
    <w:rsid w:val="009C3E52"/>
    <w:rsid w:val="009C4ACB"/>
    <w:rsid w:val="009C52BC"/>
    <w:rsid w:val="009C5D57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5C99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512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2752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5FE3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394D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8B9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169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269D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6186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3DD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7BC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1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924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924E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2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4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24F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24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2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2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23D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D3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1357</Words>
  <Characters>7739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14</cp:revision>
  <dcterms:created xsi:type="dcterms:W3CDTF">2016-10-11T12:00:00Z</dcterms:created>
  <dcterms:modified xsi:type="dcterms:W3CDTF">2021-09-26T12:43:00Z</dcterms:modified>
</cp:coreProperties>
</file>